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C05" w:rsidRPr="00353D28" w:rsidRDefault="001B5C05" w:rsidP="00657429">
      <w:pPr>
        <w:pStyle w:val="Default"/>
        <w:jc w:val="center"/>
        <w:rPr>
          <w:rStyle w:val="A3"/>
          <w:rFonts w:asciiTheme="minorHAnsi" w:hAnsiTheme="minorHAnsi"/>
        </w:rPr>
      </w:pPr>
      <w:r w:rsidRPr="00353D28">
        <w:rPr>
          <w:rStyle w:val="A3"/>
          <w:rFonts w:ascii="Arial" w:hAnsi="Arial" w:cs="Arial"/>
          <w:b/>
          <w:color w:val="FF0000"/>
          <w:sz w:val="32"/>
          <w:szCs w:val="32"/>
        </w:rPr>
        <w:t>COMUNICAZIONE</w:t>
      </w:r>
    </w:p>
    <w:p w:rsidR="00B10A3C" w:rsidRDefault="00B10A3C" w:rsidP="00304F82">
      <w:pPr>
        <w:pStyle w:val="Pa3"/>
        <w:spacing w:line="240" w:lineRule="auto"/>
        <w:jc w:val="both"/>
        <w:rPr>
          <w:rStyle w:val="A3"/>
        </w:rPr>
      </w:pPr>
    </w:p>
    <w:p w:rsidR="003843F2" w:rsidRDefault="003843F2" w:rsidP="00D75888">
      <w:pPr>
        <w:pStyle w:val="Pa3"/>
        <w:spacing w:line="240" w:lineRule="auto"/>
        <w:jc w:val="center"/>
        <w:rPr>
          <w:rStyle w:val="A3"/>
        </w:rPr>
      </w:pPr>
    </w:p>
    <w:p w:rsidR="00D61FE0" w:rsidRDefault="00D61FE0" w:rsidP="00D75888">
      <w:pPr>
        <w:pStyle w:val="Pa3"/>
        <w:spacing w:line="240" w:lineRule="auto"/>
        <w:jc w:val="both"/>
        <w:rPr>
          <w:rStyle w:val="A3"/>
          <w:sz w:val="24"/>
          <w:szCs w:val="24"/>
        </w:rPr>
      </w:pPr>
    </w:p>
    <w:p w:rsidR="00D61FE0" w:rsidRDefault="00D61FE0" w:rsidP="00D75888">
      <w:pPr>
        <w:pStyle w:val="Pa3"/>
        <w:spacing w:line="240" w:lineRule="auto"/>
        <w:jc w:val="both"/>
        <w:rPr>
          <w:rStyle w:val="A3"/>
          <w:sz w:val="24"/>
          <w:szCs w:val="24"/>
        </w:rPr>
      </w:pPr>
    </w:p>
    <w:p w:rsidR="00F727F0" w:rsidRDefault="00D75888" w:rsidP="00D61FE0">
      <w:pPr>
        <w:pStyle w:val="Pa3"/>
        <w:spacing w:line="360" w:lineRule="auto"/>
        <w:jc w:val="both"/>
        <w:rPr>
          <w:rStyle w:val="A3"/>
          <w:sz w:val="24"/>
          <w:szCs w:val="24"/>
        </w:rPr>
      </w:pPr>
      <w:r>
        <w:rPr>
          <w:rStyle w:val="A3"/>
          <w:sz w:val="24"/>
          <w:szCs w:val="24"/>
        </w:rPr>
        <w:t xml:space="preserve">È </w:t>
      </w:r>
      <w:r w:rsidRPr="003843F2">
        <w:rPr>
          <w:rStyle w:val="A3"/>
          <w:sz w:val="24"/>
          <w:szCs w:val="24"/>
        </w:rPr>
        <w:t>possibile acquistare,</w:t>
      </w:r>
      <w:r>
        <w:rPr>
          <w:rStyle w:val="A3"/>
          <w:sz w:val="24"/>
          <w:szCs w:val="24"/>
        </w:rPr>
        <w:t xml:space="preserve"> entro il </w:t>
      </w:r>
      <w:r w:rsidR="003F2A22">
        <w:rPr>
          <w:rStyle w:val="A3"/>
          <w:b/>
          <w:sz w:val="24"/>
          <w:szCs w:val="24"/>
        </w:rPr>
        <w:t>20 marzo 2020</w:t>
      </w:r>
      <w:r w:rsidRPr="003843F2">
        <w:rPr>
          <w:rStyle w:val="A3"/>
          <w:sz w:val="24"/>
          <w:szCs w:val="24"/>
        </w:rPr>
        <w:t xml:space="preserve">, i biglietti d’ingresso per il Parco divertimenti </w:t>
      </w:r>
      <w:r w:rsidRPr="00E74088">
        <w:rPr>
          <w:rStyle w:val="A3"/>
          <w:b/>
          <w:sz w:val="24"/>
          <w:szCs w:val="24"/>
        </w:rPr>
        <w:t>“GARDALAND”</w:t>
      </w:r>
      <w:r w:rsidRPr="003843F2">
        <w:rPr>
          <w:rStyle w:val="A3"/>
          <w:sz w:val="24"/>
          <w:szCs w:val="24"/>
        </w:rPr>
        <w:t xml:space="preserve"> </w:t>
      </w:r>
      <w:r w:rsidR="005E3566">
        <w:rPr>
          <w:rStyle w:val="A3"/>
          <w:sz w:val="24"/>
          <w:szCs w:val="24"/>
        </w:rPr>
        <w:t>a data aperta (scadenza 1/11/20</w:t>
      </w:r>
      <w:r w:rsidR="003F2A22">
        <w:rPr>
          <w:rStyle w:val="A3"/>
          <w:sz w:val="24"/>
          <w:szCs w:val="24"/>
        </w:rPr>
        <w:t>20</w:t>
      </w:r>
      <w:r w:rsidR="005E3566">
        <w:rPr>
          <w:rStyle w:val="A3"/>
          <w:sz w:val="24"/>
          <w:szCs w:val="24"/>
        </w:rPr>
        <w:t xml:space="preserve">) </w:t>
      </w:r>
      <w:r w:rsidR="00F727F0">
        <w:rPr>
          <w:rStyle w:val="A3"/>
          <w:sz w:val="24"/>
          <w:szCs w:val="24"/>
        </w:rPr>
        <w:t>al prezzo speciale di:</w:t>
      </w:r>
    </w:p>
    <w:p w:rsidR="00F727F0" w:rsidRDefault="00F727F0" w:rsidP="00D61FE0">
      <w:pPr>
        <w:pStyle w:val="Pa3"/>
        <w:spacing w:line="360" w:lineRule="auto"/>
        <w:jc w:val="both"/>
        <w:rPr>
          <w:rStyle w:val="A3"/>
          <w:b/>
          <w:sz w:val="24"/>
          <w:szCs w:val="24"/>
        </w:rPr>
      </w:pPr>
      <w:r>
        <w:rPr>
          <w:rStyle w:val="A3"/>
          <w:b/>
          <w:sz w:val="24"/>
          <w:szCs w:val="24"/>
        </w:rPr>
        <w:t xml:space="preserve">- </w:t>
      </w:r>
      <w:r w:rsidR="00D75888" w:rsidRPr="00E74088">
        <w:rPr>
          <w:rStyle w:val="A3"/>
          <w:b/>
          <w:sz w:val="24"/>
          <w:szCs w:val="24"/>
        </w:rPr>
        <w:t xml:space="preserve">€ </w:t>
      </w:r>
      <w:r w:rsidR="00831039">
        <w:rPr>
          <w:rStyle w:val="A3"/>
          <w:b/>
          <w:sz w:val="24"/>
          <w:szCs w:val="24"/>
        </w:rPr>
        <w:t>2</w:t>
      </w:r>
      <w:r w:rsidR="003F2A22">
        <w:rPr>
          <w:rStyle w:val="A3"/>
          <w:b/>
          <w:sz w:val="24"/>
          <w:szCs w:val="24"/>
        </w:rPr>
        <w:t>7</w:t>
      </w:r>
      <w:r w:rsidR="00831039">
        <w:rPr>
          <w:rStyle w:val="A3"/>
          <w:b/>
          <w:sz w:val="24"/>
          <w:szCs w:val="24"/>
        </w:rPr>
        <w:t>,00</w:t>
      </w:r>
      <w:r w:rsidR="005E3566">
        <w:rPr>
          <w:rStyle w:val="A3"/>
          <w:b/>
          <w:sz w:val="24"/>
          <w:szCs w:val="24"/>
        </w:rPr>
        <w:t xml:space="preserve"> </w:t>
      </w:r>
      <w:r>
        <w:rPr>
          <w:rStyle w:val="A3"/>
          <w:b/>
          <w:sz w:val="24"/>
          <w:szCs w:val="24"/>
        </w:rPr>
        <w:t>(</w:t>
      </w:r>
      <w:r w:rsidR="003F2A22">
        <w:rPr>
          <w:rStyle w:val="A3"/>
          <w:b/>
          <w:sz w:val="24"/>
          <w:szCs w:val="24"/>
        </w:rPr>
        <w:t>sconto fino al 40% sulla tariffa intera</w:t>
      </w:r>
      <w:r>
        <w:rPr>
          <w:rStyle w:val="A3"/>
          <w:b/>
          <w:sz w:val="24"/>
          <w:szCs w:val="24"/>
        </w:rPr>
        <w:t xml:space="preserve">) </w:t>
      </w:r>
      <w:r>
        <w:rPr>
          <w:rStyle w:val="A3"/>
          <w:sz w:val="24"/>
          <w:szCs w:val="24"/>
        </w:rPr>
        <w:t>per l’ingresso a Gardaland Park</w:t>
      </w:r>
    </w:p>
    <w:p w:rsidR="00095854" w:rsidRPr="00F727F0" w:rsidRDefault="00831039" w:rsidP="00D61FE0">
      <w:pPr>
        <w:pStyle w:val="Default"/>
        <w:spacing w:line="360" w:lineRule="auto"/>
      </w:pPr>
      <w:r>
        <w:t xml:space="preserve">- € </w:t>
      </w:r>
      <w:r w:rsidR="003F2A22">
        <w:t>33,</w:t>
      </w:r>
      <w:proofErr w:type="gramStart"/>
      <w:r w:rsidR="003F2A22">
        <w:t xml:space="preserve">00 </w:t>
      </w:r>
      <w:r w:rsidR="00F727F0">
        <w:t xml:space="preserve"> </w:t>
      </w:r>
      <w:r w:rsidR="00F727F0">
        <w:rPr>
          <w:rStyle w:val="A3"/>
          <w:sz w:val="24"/>
          <w:szCs w:val="24"/>
        </w:rPr>
        <w:t>per</w:t>
      </w:r>
      <w:proofErr w:type="gramEnd"/>
      <w:r w:rsidR="00F727F0">
        <w:rPr>
          <w:rStyle w:val="A3"/>
          <w:sz w:val="24"/>
          <w:szCs w:val="24"/>
        </w:rPr>
        <w:t xml:space="preserve"> l’ingresso a Gardaland Park </w:t>
      </w:r>
      <w:r w:rsidR="00D61FE0">
        <w:rPr>
          <w:rStyle w:val="A3"/>
          <w:sz w:val="24"/>
          <w:szCs w:val="24"/>
        </w:rPr>
        <w:t>+</w:t>
      </w:r>
      <w:r w:rsidR="00F727F0">
        <w:rPr>
          <w:rStyle w:val="A3"/>
          <w:sz w:val="24"/>
          <w:szCs w:val="24"/>
        </w:rPr>
        <w:t xml:space="preserve"> SEA LIFE aquarium</w:t>
      </w:r>
    </w:p>
    <w:p w:rsidR="005E3566" w:rsidRPr="005E3566" w:rsidRDefault="005E3566" w:rsidP="00D61FE0">
      <w:pPr>
        <w:pStyle w:val="Default"/>
        <w:spacing w:line="360" w:lineRule="auto"/>
      </w:pPr>
    </w:p>
    <w:p w:rsidR="00B10A3C" w:rsidRDefault="00304F82" w:rsidP="00D61FE0">
      <w:pPr>
        <w:pStyle w:val="Pa3"/>
        <w:spacing w:line="360" w:lineRule="auto"/>
        <w:jc w:val="both"/>
        <w:rPr>
          <w:rStyle w:val="A3"/>
        </w:rPr>
      </w:pPr>
      <w:r>
        <w:rPr>
          <w:rStyle w:val="A3"/>
          <w:sz w:val="24"/>
          <w:szCs w:val="24"/>
        </w:rPr>
        <w:t xml:space="preserve">La presente </w:t>
      </w:r>
      <w:r w:rsidR="00816771">
        <w:rPr>
          <w:rStyle w:val="A3"/>
          <w:sz w:val="24"/>
          <w:szCs w:val="24"/>
        </w:rPr>
        <w:t>offerta</w:t>
      </w:r>
      <w:r>
        <w:rPr>
          <w:rStyle w:val="A3"/>
          <w:sz w:val="24"/>
          <w:szCs w:val="24"/>
        </w:rPr>
        <w:t xml:space="preserve"> è rivolta a</w:t>
      </w:r>
      <w:r w:rsidR="00B10A3C">
        <w:rPr>
          <w:rStyle w:val="A3"/>
          <w:sz w:val="24"/>
          <w:szCs w:val="24"/>
        </w:rPr>
        <w:t xml:space="preserve"> tutt</w:t>
      </w:r>
      <w:r>
        <w:rPr>
          <w:rStyle w:val="A3"/>
          <w:sz w:val="24"/>
          <w:szCs w:val="24"/>
        </w:rPr>
        <w:t xml:space="preserve">i </w:t>
      </w:r>
      <w:r w:rsidR="00B10A3C">
        <w:rPr>
          <w:rStyle w:val="A3"/>
          <w:sz w:val="24"/>
          <w:szCs w:val="24"/>
        </w:rPr>
        <w:t xml:space="preserve">i </w:t>
      </w:r>
      <w:r w:rsidRPr="00E74088">
        <w:rPr>
          <w:rStyle w:val="A3"/>
          <w:b/>
          <w:sz w:val="24"/>
          <w:szCs w:val="24"/>
        </w:rPr>
        <w:t>Soci IPA</w:t>
      </w:r>
      <w:r w:rsidRPr="003843F2">
        <w:rPr>
          <w:rStyle w:val="A3"/>
          <w:sz w:val="24"/>
          <w:szCs w:val="24"/>
        </w:rPr>
        <w:t xml:space="preserve"> e</w:t>
      </w:r>
      <w:r w:rsidR="00353D28">
        <w:rPr>
          <w:rStyle w:val="A3"/>
          <w:sz w:val="24"/>
          <w:szCs w:val="24"/>
        </w:rPr>
        <w:t xml:space="preserve"> </w:t>
      </w:r>
      <w:r w:rsidR="00353D28" w:rsidRPr="00E74088">
        <w:rPr>
          <w:rStyle w:val="A3"/>
          <w:b/>
          <w:sz w:val="24"/>
          <w:szCs w:val="24"/>
        </w:rPr>
        <w:t>Card Convenzionati</w:t>
      </w:r>
      <w:r w:rsidR="00816771">
        <w:rPr>
          <w:rStyle w:val="A3"/>
          <w:b/>
          <w:sz w:val="24"/>
          <w:szCs w:val="24"/>
        </w:rPr>
        <w:t xml:space="preserve"> </w:t>
      </w:r>
      <w:r w:rsidR="00816771" w:rsidRPr="00816771">
        <w:rPr>
          <w:rStyle w:val="A3"/>
          <w:sz w:val="24"/>
          <w:szCs w:val="24"/>
        </w:rPr>
        <w:t xml:space="preserve">senza </w:t>
      </w:r>
      <w:r w:rsidR="00816771">
        <w:rPr>
          <w:rStyle w:val="A3"/>
          <w:sz w:val="24"/>
          <w:szCs w:val="24"/>
        </w:rPr>
        <w:t>limite di ordine.</w:t>
      </w:r>
    </w:p>
    <w:p w:rsidR="00816771" w:rsidRDefault="005448B6" w:rsidP="00D61FE0">
      <w:pPr>
        <w:pStyle w:val="Pa3"/>
        <w:spacing w:line="360" w:lineRule="auto"/>
        <w:jc w:val="both"/>
        <w:rPr>
          <w:rStyle w:val="A3"/>
        </w:rPr>
      </w:pPr>
      <w:r w:rsidRPr="003843F2">
        <w:rPr>
          <w:rStyle w:val="A3"/>
          <w:sz w:val="24"/>
          <w:szCs w:val="24"/>
        </w:rPr>
        <w:t>Gli interessati possono</w:t>
      </w:r>
      <w:r w:rsidR="00846168">
        <w:rPr>
          <w:rStyle w:val="A3"/>
          <w:sz w:val="24"/>
          <w:szCs w:val="24"/>
        </w:rPr>
        <w:t xml:space="preserve"> compilare</w:t>
      </w:r>
      <w:r w:rsidR="005E3566">
        <w:rPr>
          <w:rStyle w:val="A3"/>
          <w:sz w:val="24"/>
          <w:szCs w:val="24"/>
        </w:rPr>
        <w:t xml:space="preserve">, in ogni sua parte, </w:t>
      </w:r>
      <w:r w:rsidR="00846168">
        <w:rPr>
          <w:rStyle w:val="A3"/>
          <w:sz w:val="24"/>
          <w:szCs w:val="24"/>
        </w:rPr>
        <w:t xml:space="preserve">l’allegato modulo inviandolo all’indirizzo di posta elettronica </w:t>
      </w:r>
      <w:hyperlink r:id="rId7" w:history="1">
        <w:r w:rsidR="00846168" w:rsidRPr="00E74088">
          <w:rPr>
            <w:rStyle w:val="A3"/>
            <w:b/>
            <w:sz w:val="24"/>
            <w:szCs w:val="24"/>
          </w:rPr>
          <w:t>eventi@ipa-como.it</w:t>
        </w:r>
      </w:hyperlink>
      <w:r w:rsidR="00846168">
        <w:rPr>
          <w:rStyle w:val="A3"/>
          <w:b/>
          <w:sz w:val="24"/>
          <w:szCs w:val="24"/>
        </w:rPr>
        <w:t xml:space="preserve"> </w:t>
      </w:r>
      <w:r w:rsidR="00846168">
        <w:rPr>
          <w:rStyle w:val="A3"/>
          <w:sz w:val="24"/>
          <w:szCs w:val="24"/>
        </w:rPr>
        <w:t>unitamente alla copia dell’avvenuto pagamento (bonifico bancario)</w:t>
      </w:r>
      <w:r w:rsidR="00816771">
        <w:rPr>
          <w:rStyle w:val="A3"/>
          <w:sz w:val="24"/>
          <w:szCs w:val="24"/>
        </w:rPr>
        <w:t>,</w:t>
      </w:r>
      <w:r w:rsidR="00846168">
        <w:rPr>
          <w:rStyle w:val="A3"/>
          <w:sz w:val="24"/>
          <w:szCs w:val="24"/>
        </w:rPr>
        <w:t xml:space="preserve"> successivamente verrà data conferma della ricezione.</w:t>
      </w:r>
      <w:r w:rsidR="00816771">
        <w:rPr>
          <w:rStyle w:val="A3"/>
          <w:sz w:val="24"/>
          <w:szCs w:val="24"/>
        </w:rPr>
        <w:t xml:space="preserve"> La distribuzione dei biglietti avverrà</w:t>
      </w:r>
      <w:r w:rsidR="003F2A22">
        <w:rPr>
          <w:rStyle w:val="A3"/>
          <w:sz w:val="24"/>
          <w:szCs w:val="24"/>
        </w:rPr>
        <w:t xml:space="preserve"> non appena saranno nella nostra disponibilità, a mezzo e-mail (ogni biglietto un file in .pdf</w:t>
      </w:r>
      <w:r w:rsidR="00816771">
        <w:rPr>
          <w:rStyle w:val="A3"/>
          <w:sz w:val="24"/>
          <w:szCs w:val="24"/>
        </w:rPr>
        <w:t xml:space="preserve"> </w:t>
      </w:r>
      <w:r w:rsidR="003F2A22">
        <w:rPr>
          <w:rStyle w:val="A3"/>
          <w:sz w:val="24"/>
          <w:szCs w:val="24"/>
        </w:rPr>
        <w:t>da stampare)</w:t>
      </w:r>
      <w:bookmarkStart w:id="0" w:name="_GoBack"/>
      <w:bookmarkEnd w:id="0"/>
      <w:r w:rsidR="00816771" w:rsidRPr="00D61FE0">
        <w:rPr>
          <w:rStyle w:val="A3"/>
          <w:b/>
          <w:sz w:val="24"/>
          <w:szCs w:val="24"/>
        </w:rPr>
        <w:t>.</w:t>
      </w:r>
    </w:p>
    <w:p w:rsidR="00846168" w:rsidRDefault="00846168" w:rsidP="00D61FE0">
      <w:pPr>
        <w:pStyle w:val="Pa3"/>
        <w:spacing w:line="360" w:lineRule="auto"/>
        <w:jc w:val="both"/>
        <w:rPr>
          <w:rStyle w:val="A3"/>
        </w:rPr>
      </w:pPr>
      <w:r>
        <w:rPr>
          <w:rStyle w:val="A3"/>
          <w:sz w:val="24"/>
          <w:szCs w:val="24"/>
        </w:rPr>
        <w:t xml:space="preserve">Gli eventuali moduli erroneamente compilati (mancanza numero tessera/dati) e/o mancanza </w:t>
      </w:r>
      <w:r w:rsidR="005E3566">
        <w:rPr>
          <w:rStyle w:val="A3"/>
          <w:sz w:val="24"/>
          <w:szCs w:val="24"/>
        </w:rPr>
        <w:t xml:space="preserve">copia bonifico di </w:t>
      </w:r>
      <w:r>
        <w:rPr>
          <w:rStyle w:val="A3"/>
          <w:sz w:val="24"/>
          <w:szCs w:val="24"/>
        </w:rPr>
        <w:t>avvenuto pagamento</w:t>
      </w:r>
      <w:r w:rsidR="005E3566">
        <w:rPr>
          <w:rStyle w:val="A3"/>
          <w:sz w:val="24"/>
          <w:szCs w:val="24"/>
        </w:rPr>
        <w:t xml:space="preserve"> (da cui risulta il CRO)</w:t>
      </w:r>
      <w:r>
        <w:rPr>
          <w:rStyle w:val="A3"/>
          <w:sz w:val="24"/>
          <w:szCs w:val="24"/>
        </w:rPr>
        <w:t>, non verranno presi in considerazione.</w:t>
      </w:r>
    </w:p>
    <w:p w:rsidR="005E3566" w:rsidRPr="005E3566" w:rsidRDefault="005E3566" w:rsidP="00D61FE0">
      <w:pPr>
        <w:pStyle w:val="Default"/>
        <w:spacing w:line="360" w:lineRule="auto"/>
      </w:pPr>
    </w:p>
    <w:p w:rsidR="00846168" w:rsidRPr="00846168" w:rsidRDefault="00846168" w:rsidP="00D61FE0">
      <w:pPr>
        <w:pStyle w:val="Default"/>
        <w:spacing w:line="360" w:lineRule="auto"/>
      </w:pPr>
      <w:r>
        <w:rPr>
          <w:rStyle w:val="A3"/>
          <w:sz w:val="24"/>
          <w:szCs w:val="24"/>
        </w:rPr>
        <w:t>Per eventuali informazioni e/o chiarimenti contattare:</w:t>
      </w:r>
    </w:p>
    <w:p w:rsidR="003C69B6" w:rsidRDefault="000436AA" w:rsidP="00D61FE0">
      <w:pPr>
        <w:pStyle w:val="Pa3"/>
        <w:spacing w:line="360" w:lineRule="auto"/>
        <w:jc w:val="both"/>
        <w:rPr>
          <w:rStyle w:val="A3"/>
        </w:rPr>
      </w:pPr>
      <w:r w:rsidRPr="00E74088">
        <w:rPr>
          <w:rStyle w:val="A3"/>
          <w:b/>
          <w:sz w:val="24"/>
          <w:szCs w:val="24"/>
        </w:rPr>
        <w:t>FARETRA DOMENICO Cell. 331</w:t>
      </w:r>
      <w:r w:rsidR="005E3566">
        <w:rPr>
          <w:rStyle w:val="A3"/>
          <w:b/>
          <w:sz w:val="24"/>
          <w:szCs w:val="24"/>
        </w:rPr>
        <w:t>.</w:t>
      </w:r>
      <w:r w:rsidRPr="00E74088">
        <w:rPr>
          <w:rStyle w:val="A3"/>
          <w:b/>
          <w:sz w:val="24"/>
          <w:szCs w:val="24"/>
        </w:rPr>
        <w:t>6266337</w:t>
      </w:r>
      <w:r w:rsidR="001F18DE" w:rsidRPr="00E74088">
        <w:rPr>
          <w:rStyle w:val="A3"/>
          <w:b/>
          <w:sz w:val="24"/>
          <w:szCs w:val="24"/>
        </w:rPr>
        <w:t xml:space="preserve"> </w:t>
      </w:r>
    </w:p>
    <w:p w:rsidR="00D75888" w:rsidRDefault="00D75888" w:rsidP="00D61FE0">
      <w:pPr>
        <w:pStyle w:val="Pa3"/>
        <w:spacing w:line="360" w:lineRule="auto"/>
        <w:jc w:val="both"/>
        <w:rPr>
          <w:rStyle w:val="A3"/>
        </w:rPr>
      </w:pPr>
      <w:r w:rsidRPr="00E74088">
        <w:rPr>
          <w:rStyle w:val="A3"/>
          <w:b/>
          <w:sz w:val="24"/>
          <w:szCs w:val="24"/>
        </w:rPr>
        <w:t>D’AURIA FELICE Cell. 3</w:t>
      </w:r>
      <w:r w:rsidR="005E3566">
        <w:rPr>
          <w:rStyle w:val="A3"/>
          <w:b/>
          <w:sz w:val="24"/>
          <w:szCs w:val="24"/>
        </w:rPr>
        <w:t>47.4799607</w:t>
      </w:r>
      <w:r w:rsidR="00846168">
        <w:rPr>
          <w:rStyle w:val="A3"/>
          <w:sz w:val="24"/>
          <w:szCs w:val="24"/>
        </w:rPr>
        <w:t>.</w:t>
      </w:r>
    </w:p>
    <w:p w:rsidR="00846168" w:rsidRPr="00846168" w:rsidRDefault="00846168" w:rsidP="00846168">
      <w:pPr>
        <w:pStyle w:val="Default"/>
      </w:pPr>
    </w:p>
    <w:p w:rsidR="006276F9" w:rsidRDefault="00B10A3C" w:rsidP="00B10A3C">
      <w:pPr>
        <w:pStyle w:val="Default"/>
        <w:jc w:val="center"/>
        <w:rPr>
          <w:b/>
          <w:sz w:val="28"/>
          <w:szCs w:val="28"/>
        </w:rPr>
      </w:pPr>
      <w:r w:rsidRPr="000176CD">
        <w:rPr>
          <w:b/>
          <w:sz w:val="28"/>
          <w:szCs w:val="28"/>
        </w:rPr>
        <w:t>SERVO PER AMIKECO</w:t>
      </w:r>
    </w:p>
    <w:sectPr w:rsidR="006276F9" w:rsidSect="00846168">
      <w:headerReference w:type="default" r:id="rId8"/>
      <w:pgSz w:w="11906" w:h="16838"/>
      <w:pgMar w:top="568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9BB" w:rsidRDefault="009659BB" w:rsidP="00D61FE0">
      <w:pPr>
        <w:spacing w:after="0" w:line="240" w:lineRule="auto"/>
      </w:pPr>
      <w:r>
        <w:separator/>
      </w:r>
    </w:p>
  </w:endnote>
  <w:endnote w:type="continuationSeparator" w:id="0">
    <w:p w:rsidR="009659BB" w:rsidRDefault="009659BB" w:rsidP="00D61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ckwell">
    <w:altName w:val="Geneva"/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9BB" w:rsidRDefault="009659BB" w:rsidP="00D61FE0">
      <w:pPr>
        <w:spacing w:after="0" w:line="240" w:lineRule="auto"/>
      </w:pPr>
      <w:r>
        <w:separator/>
      </w:r>
    </w:p>
  </w:footnote>
  <w:footnote w:type="continuationSeparator" w:id="0">
    <w:p w:rsidR="009659BB" w:rsidRDefault="009659BB" w:rsidP="00D61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FE0" w:rsidRPr="00D61FE0" w:rsidRDefault="00D61FE0" w:rsidP="00D61FE0">
    <w:pPr>
      <w:pStyle w:val="Titolo"/>
      <w:jc w:val="center"/>
      <w:rPr>
        <w:rFonts w:ascii="Arial" w:eastAsia="Times New Roman" w:hAnsi="Arial" w:cs="Arial"/>
        <w:b/>
        <w:bCs/>
        <w:i/>
        <w:iCs/>
        <w:sz w:val="28"/>
        <w:szCs w:val="28"/>
        <w:lang w:eastAsia="it-IT"/>
      </w:rPr>
    </w:pPr>
    <w:r w:rsidRPr="00D61FE0">
      <w:rPr>
        <w:rFonts w:ascii="Arial" w:eastAsia="Times New Roman" w:hAnsi="Arial" w:cs="Arial"/>
        <w:b/>
        <w:bCs/>
        <w:i/>
        <w:iCs/>
        <w:noProof/>
        <w:sz w:val="28"/>
        <w:szCs w:val="28"/>
        <w:lang w:eastAsia="it-IT"/>
      </w:rPr>
      <w:drawing>
        <wp:inline distT="0" distB="0" distL="0" distR="0" wp14:anchorId="0DBC2007" wp14:editId="05257095">
          <wp:extent cx="730885" cy="715619"/>
          <wp:effectExtent l="25400" t="0" r="571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901" cy="7166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61FE0" w:rsidRPr="00D61FE0" w:rsidRDefault="00D61FE0" w:rsidP="00D61FE0">
    <w:pPr>
      <w:spacing w:after="0" w:line="240" w:lineRule="auto"/>
      <w:jc w:val="center"/>
      <w:rPr>
        <w:rFonts w:ascii="Arial" w:eastAsia="Times New Roman" w:hAnsi="Arial" w:cs="Arial"/>
        <w:b/>
        <w:bCs/>
        <w:i/>
        <w:iCs/>
        <w:sz w:val="28"/>
        <w:szCs w:val="28"/>
        <w:lang w:eastAsia="it-IT"/>
      </w:rPr>
    </w:pPr>
    <w:r w:rsidRPr="00D61FE0">
      <w:rPr>
        <w:rFonts w:ascii="Arial" w:eastAsia="Times New Roman" w:hAnsi="Arial" w:cs="Arial"/>
        <w:b/>
        <w:bCs/>
        <w:i/>
        <w:iCs/>
        <w:sz w:val="28"/>
        <w:szCs w:val="28"/>
        <w:lang w:eastAsia="it-IT"/>
      </w:rPr>
      <w:t>INTERNATIONAL POLICE ASSOCIATION</w:t>
    </w:r>
  </w:p>
  <w:p w:rsidR="00D61FE0" w:rsidRPr="00D61FE0" w:rsidRDefault="00D61FE0" w:rsidP="00D61FE0">
    <w:pPr>
      <w:spacing w:after="0" w:line="240" w:lineRule="auto"/>
      <w:jc w:val="center"/>
      <w:rPr>
        <w:rFonts w:ascii="Arial" w:eastAsia="Times New Roman" w:hAnsi="Arial" w:cs="Arial"/>
        <w:sz w:val="18"/>
        <w:szCs w:val="18"/>
        <w:lang w:eastAsia="it-IT"/>
      </w:rPr>
    </w:pPr>
    <w:r w:rsidRPr="00D61FE0">
      <w:rPr>
        <w:rFonts w:ascii="Arial" w:eastAsia="Times New Roman" w:hAnsi="Arial" w:cs="Arial"/>
        <w:sz w:val="18"/>
        <w:szCs w:val="18"/>
        <w:lang w:eastAsia="it-IT"/>
      </w:rPr>
      <w:t>Associazione Internazionale di Polizia</w:t>
    </w:r>
  </w:p>
  <w:p w:rsidR="00D61FE0" w:rsidRPr="00D61FE0" w:rsidRDefault="00D61FE0" w:rsidP="00D61FE0">
    <w:pPr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it-IT"/>
      </w:rPr>
    </w:pPr>
    <w:r w:rsidRPr="00D61FE0">
      <w:rPr>
        <w:rFonts w:ascii="Arial" w:eastAsia="Times New Roman" w:hAnsi="Arial" w:cs="Arial"/>
        <w:sz w:val="14"/>
        <w:szCs w:val="14"/>
        <w:lang w:eastAsia="it-IT"/>
      </w:rPr>
      <w:t>Organo Consultivo del Consiglio Economico e Sociale dell’O.N.U., del Consiglio Europeo e dell’O.A.S.</w:t>
    </w:r>
  </w:p>
  <w:p w:rsidR="00D61FE0" w:rsidRPr="00D61FE0" w:rsidRDefault="00D61FE0" w:rsidP="00D61FE0">
    <w:pPr>
      <w:spacing w:after="0" w:line="240" w:lineRule="auto"/>
      <w:jc w:val="center"/>
      <w:rPr>
        <w:rFonts w:ascii="Arial" w:eastAsia="Times New Roman" w:hAnsi="Arial" w:cs="Arial"/>
        <w:sz w:val="14"/>
        <w:szCs w:val="14"/>
        <w:lang w:val="en-GB" w:eastAsia="it-IT"/>
      </w:rPr>
    </w:pPr>
    <w:r w:rsidRPr="00D61FE0">
      <w:rPr>
        <w:rFonts w:ascii="Arial" w:eastAsia="Times New Roman" w:hAnsi="Arial" w:cs="Arial"/>
        <w:sz w:val="14"/>
        <w:szCs w:val="14"/>
        <w:lang w:val="en-GB" w:eastAsia="it-IT"/>
      </w:rPr>
      <w:t>International NGO maintaining operational relations within the UNESCO</w:t>
    </w:r>
  </w:p>
  <w:p w:rsidR="00D61FE0" w:rsidRPr="00D61FE0" w:rsidRDefault="00D61FE0" w:rsidP="00D61FE0">
    <w:pPr>
      <w:keepNext/>
      <w:spacing w:after="0" w:line="240" w:lineRule="auto"/>
      <w:jc w:val="center"/>
      <w:outlineLvl w:val="0"/>
      <w:rPr>
        <w:rFonts w:ascii="Arial" w:eastAsia="Times New Roman" w:hAnsi="Arial" w:cs="Arial"/>
        <w:b/>
        <w:bCs/>
        <w:sz w:val="24"/>
        <w:szCs w:val="24"/>
        <w:lang w:eastAsia="it-IT"/>
      </w:rPr>
    </w:pPr>
    <w:r w:rsidRPr="00D61FE0">
      <w:rPr>
        <w:rFonts w:ascii="Arial" w:eastAsia="Times New Roman" w:hAnsi="Arial" w:cs="Arial"/>
        <w:b/>
        <w:bCs/>
        <w:sz w:val="24"/>
        <w:szCs w:val="24"/>
        <w:lang w:eastAsia="it-IT"/>
      </w:rPr>
      <w:t>Sezione Italiana</w:t>
    </w:r>
  </w:p>
  <w:p w:rsidR="00D61FE0" w:rsidRDefault="00D61FE0" w:rsidP="00D61FE0">
    <w:pPr>
      <w:spacing w:after="0" w:line="240" w:lineRule="auto"/>
      <w:jc w:val="center"/>
      <w:rPr>
        <w:rFonts w:ascii="Arial" w:eastAsia="Times New Roman" w:hAnsi="Arial" w:cs="Arial"/>
        <w:b/>
        <w:sz w:val="24"/>
        <w:szCs w:val="24"/>
        <w:lang w:eastAsia="it-IT"/>
      </w:rPr>
    </w:pPr>
    <w:r w:rsidRPr="00D61FE0">
      <w:rPr>
        <w:rFonts w:ascii="Arial" w:eastAsia="Times New Roman" w:hAnsi="Arial" w:cs="Arial"/>
        <w:b/>
        <w:sz w:val="24"/>
        <w:szCs w:val="24"/>
        <w:lang w:eastAsia="it-IT"/>
      </w:rPr>
      <w:t>2^ Delegazione Lombardia</w:t>
    </w:r>
  </w:p>
  <w:p w:rsidR="00D61FE0" w:rsidRDefault="00D61FE0" w:rsidP="00D61FE0">
    <w:pPr>
      <w:spacing w:after="0" w:line="240" w:lineRule="auto"/>
      <w:jc w:val="center"/>
      <w:rPr>
        <w:rFonts w:ascii="Arial" w:eastAsia="Times New Roman" w:hAnsi="Arial" w:cs="Arial"/>
        <w:b/>
        <w:sz w:val="24"/>
        <w:szCs w:val="24"/>
        <w:lang w:eastAsia="it-IT"/>
      </w:rPr>
    </w:pPr>
  </w:p>
  <w:p w:rsidR="00D61FE0" w:rsidRPr="00D61FE0" w:rsidRDefault="00D61FE0" w:rsidP="00D61FE0">
    <w:pPr>
      <w:spacing w:after="0" w:line="240" w:lineRule="auto"/>
      <w:jc w:val="center"/>
      <w:rPr>
        <w:rFonts w:ascii="Arial" w:eastAsia="Times New Roman" w:hAnsi="Arial" w:cs="Arial"/>
        <w:b/>
        <w:sz w:val="24"/>
        <w:szCs w:val="24"/>
        <w:lang w:eastAsia="it-I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9E4"/>
    <w:rsid w:val="000176CD"/>
    <w:rsid w:val="000436AA"/>
    <w:rsid w:val="00080D5C"/>
    <w:rsid w:val="00095854"/>
    <w:rsid w:val="000B3687"/>
    <w:rsid w:val="00124610"/>
    <w:rsid w:val="001609E4"/>
    <w:rsid w:val="00163587"/>
    <w:rsid w:val="001B5C05"/>
    <w:rsid w:val="001F18DE"/>
    <w:rsid w:val="00217DB5"/>
    <w:rsid w:val="00304F82"/>
    <w:rsid w:val="0032753C"/>
    <w:rsid w:val="003359CE"/>
    <w:rsid w:val="00353D28"/>
    <w:rsid w:val="003711AB"/>
    <w:rsid w:val="003843F2"/>
    <w:rsid w:val="003C2477"/>
    <w:rsid w:val="003C69B6"/>
    <w:rsid w:val="003E5B97"/>
    <w:rsid w:val="003F2A22"/>
    <w:rsid w:val="003F337C"/>
    <w:rsid w:val="0040386E"/>
    <w:rsid w:val="004435DE"/>
    <w:rsid w:val="00472574"/>
    <w:rsid w:val="0047342A"/>
    <w:rsid w:val="005448B6"/>
    <w:rsid w:val="005E3566"/>
    <w:rsid w:val="006276F9"/>
    <w:rsid w:val="00657429"/>
    <w:rsid w:val="007536FA"/>
    <w:rsid w:val="00793357"/>
    <w:rsid w:val="00816771"/>
    <w:rsid w:val="00831039"/>
    <w:rsid w:val="00846168"/>
    <w:rsid w:val="008D56A0"/>
    <w:rsid w:val="009659BB"/>
    <w:rsid w:val="00A5001B"/>
    <w:rsid w:val="00AB373C"/>
    <w:rsid w:val="00AC31D6"/>
    <w:rsid w:val="00B10A3C"/>
    <w:rsid w:val="00B8564A"/>
    <w:rsid w:val="00B920B9"/>
    <w:rsid w:val="00BA0C13"/>
    <w:rsid w:val="00C02EE0"/>
    <w:rsid w:val="00CC528E"/>
    <w:rsid w:val="00D61FE0"/>
    <w:rsid w:val="00D75888"/>
    <w:rsid w:val="00D906B6"/>
    <w:rsid w:val="00E74088"/>
    <w:rsid w:val="00E86CF9"/>
    <w:rsid w:val="00F727F0"/>
    <w:rsid w:val="00FB2100"/>
    <w:rsid w:val="00FE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28B62"/>
  <w15:docId w15:val="{22452119-87FA-4B13-BC94-0C2E1E034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6358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609E4"/>
    <w:pPr>
      <w:autoSpaceDE w:val="0"/>
      <w:autoSpaceDN w:val="0"/>
      <w:adjustRightInd w:val="0"/>
      <w:spacing w:after="0" w:line="240" w:lineRule="auto"/>
    </w:pPr>
    <w:rPr>
      <w:rFonts w:ascii="Rockwell" w:hAnsi="Rockwell" w:cs="Rockwell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1609E4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1609E4"/>
    <w:rPr>
      <w:rFonts w:cs="Rockwell"/>
      <w:b/>
      <w:bCs/>
      <w:color w:val="000000"/>
      <w:sz w:val="30"/>
      <w:szCs w:val="30"/>
    </w:rPr>
  </w:style>
  <w:style w:type="paragraph" w:customStyle="1" w:styleId="Pa1">
    <w:name w:val="Pa1"/>
    <w:basedOn w:val="Default"/>
    <w:next w:val="Default"/>
    <w:uiPriority w:val="99"/>
    <w:rsid w:val="001609E4"/>
    <w:pPr>
      <w:spacing w:line="24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1609E4"/>
    <w:rPr>
      <w:rFonts w:cs="Rockwell"/>
      <w:b/>
      <w:bCs/>
      <w:color w:val="000000"/>
      <w:sz w:val="26"/>
      <w:szCs w:val="26"/>
    </w:rPr>
  </w:style>
  <w:style w:type="character" w:customStyle="1" w:styleId="A3">
    <w:name w:val="A3"/>
    <w:uiPriority w:val="99"/>
    <w:rsid w:val="001609E4"/>
    <w:rPr>
      <w:rFonts w:cs="Rockwell"/>
      <w:color w:val="000000"/>
      <w:sz w:val="22"/>
      <w:szCs w:val="22"/>
    </w:rPr>
  </w:style>
  <w:style w:type="character" w:customStyle="1" w:styleId="A4">
    <w:name w:val="A4"/>
    <w:uiPriority w:val="99"/>
    <w:rsid w:val="001609E4"/>
    <w:rPr>
      <w:rFonts w:cs="Rockwell"/>
      <w:b/>
      <w:bCs/>
      <w:color w:val="000000"/>
      <w:sz w:val="16"/>
      <w:szCs w:val="16"/>
    </w:rPr>
  </w:style>
  <w:style w:type="character" w:customStyle="1" w:styleId="A8">
    <w:name w:val="A8"/>
    <w:uiPriority w:val="99"/>
    <w:rsid w:val="001609E4"/>
    <w:rPr>
      <w:rFonts w:cs="Rockwell"/>
      <w:b/>
      <w:bCs/>
      <w:color w:val="000000"/>
      <w:sz w:val="20"/>
      <w:szCs w:val="20"/>
    </w:rPr>
  </w:style>
  <w:style w:type="character" w:customStyle="1" w:styleId="A9">
    <w:name w:val="A9"/>
    <w:uiPriority w:val="99"/>
    <w:rsid w:val="001609E4"/>
    <w:rPr>
      <w:rFonts w:cs="Rockwell"/>
      <w:color w:val="000000"/>
      <w:sz w:val="18"/>
      <w:szCs w:val="18"/>
    </w:rPr>
  </w:style>
  <w:style w:type="paragraph" w:customStyle="1" w:styleId="Pa3">
    <w:name w:val="Pa3"/>
    <w:basedOn w:val="Default"/>
    <w:next w:val="Default"/>
    <w:uiPriority w:val="99"/>
    <w:rsid w:val="001609E4"/>
    <w:pPr>
      <w:spacing w:line="241" w:lineRule="atLeast"/>
    </w:pPr>
    <w:rPr>
      <w:rFonts w:cstheme="minorBidi"/>
      <w:color w:val="auto"/>
    </w:rPr>
  </w:style>
  <w:style w:type="character" w:customStyle="1" w:styleId="A6">
    <w:name w:val="A6"/>
    <w:uiPriority w:val="99"/>
    <w:rsid w:val="001609E4"/>
    <w:rPr>
      <w:rFonts w:cs="Rockwell"/>
      <w:b/>
      <w:bCs/>
      <w:color w:val="000000"/>
      <w:sz w:val="32"/>
      <w:szCs w:val="32"/>
    </w:rPr>
  </w:style>
  <w:style w:type="character" w:customStyle="1" w:styleId="A2">
    <w:name w:val="A2"/>
    <w:uiPriority w:val="99"/>
    <w:rsid w:val="001609E4"/>
    <w:rPr>
      <w:rFonts w:cs="Rockwell"/>
      <w:b/>
      <w:bCs/>
      <w:color w:val="000000"/>
      <w:sz w:val="14"/>
      <w:szCs w:val="14"/>
    </w:rPr>
  </w:style>
  <w:style w:type="character" w:customStyle="1" w:styleId="A10">
    <w:name w:val="A10"/>
    <w:uiPriority w:val="99"/>
    <w:rsid w:val="001609E4"/>
    <w:rPr>
      <w:rFonts w:cs="Rockwell"/>
      <w:b/>
      <w:bCs/>
      <w:color w:val="000000"/>
      <w:sz w:val="23"/>
      <w:szCs w:val="23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0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09E4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1F18DE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61F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1FE0"/>
  </w:style>
  <w:style w:type="paragraph" w:styleId="Pidipagina">
    <w:name w:val="footer"/>
    <w:basedOn w:val="Normale"/>
    <w:link w:val="PidipaginaCarattere"/>
    <w:uiPriority w:val="99"/>
    <w:unhideWhenUsed/>
    <w:rsid w:val="00D61F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1FE0"/>
  </w:style>
  <w:style w:type="paragraph" w:styleId="Titolo">
    <w:name w:val="Title"/>
    <w:basedOn w:val="Normale"/>
    <w:next w:val="Normale"/>
    <w:link w:val="TitoloCarattere"/>
    <w:uiPriority w:val="10"/>
    <w:qFormat/>
    <w:rsid w:val="00D61FE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61FE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venti@ipa-como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F67CE-DC84-41BF-9389-A09379F57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f871299</dc:creator>
  <cp:lastModifiedBy>D'auria Felice - APP.SC</cp:lastModifiedBy>
  <cp:revision>2</cp:revision>
  <dcterms:created xsi:type="dcterms:W3CDTF">2020-01-29T10:30:00Z</dcterms:created>
  <dcterms:modified xsi:type="dcterms:W3CDTF">2020-01-29T10:30:00Z</dcterms:modified>
</cp:coreProperties>
</file>